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502"/>
        <w:tblW w:w="8613" w:type="dxa"/>
        <w:tblLook w:val="01E0" w:firstRow="1" w:lastRow="1" w:firstColumn="1" w:lastColumn="1" w:noHBand="0" w:noVBand="0"/>
      </w:tblPr>
      <w:tblGrid>
        <w:gridCol w:w="8613"/>
      </w:tblGrid>
      <w:tr w:rsidR="00FF28AF" w:rsidTr="00E4634B">
        <w:tc>
          <w:tcPr>
            <w:tcW w:w="8613" w:type="dxa"/>
          </w:tcPr>
          <w:p w:rsidR="00FF28AF" w:rsidRPr="00FF28AF" w:rsidRDefault="00E521BA" w:rsidP="00E4634B">
            <w:pPr>
              <w:ind w:right="-108"/>
              <w:jc w:val="center"/>
              <w:rPr>
                <w:rFonts w:ascii="Verdana" w:hAnsi="Verdan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34290</wp:posOffset>
                  </wp:positionV>
                  <wp:extent cx="1000125" cy="258445"/>
                  <wp:effectExtent l="0" t="0" r="9525" b="8255"/>
                  <wp:wrapNone/>
                  <wp:docPr id="2" name="Рисунок 2" descr="https://www.gruenbeck.de/fileadmin/template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ruenbeck.de/fileadmin/template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8AF" w:rsidRPr="00FF28AF">
              <w:rPr>
                <w:rFonts w:ascii="Verdana" w:hAnsi="Verdana"/>
                <w:b/>
                <w:sz w:val="32"/>
              </w:rPr>
              <w:t>Опросный лист на насосы-дозаторы</w:t>
            </w:r>
          </w:p>
        </w:tc>
      </w:tr>
    </w:tbl>
    <w:p w:rsidR="004B4838" w:rsidRPr="004B4838" w:rsidRDefault="004B4838" w:rsidP="004B4838">
      <w:pPr>
        <w:rPr>
          <w:vanish/>
        </w:rPr>
      </w:pPr>
    </w:p>
    <w:tbl>
      <w:tblPr>
        <w:tblpPr w:leftFromText="180" w:rightFromText="180" w:vertAnchor="text" w:horzAnchor="margin" w:tblpX="-352" w:tblpY="-5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620"/>
        <w:gridCol w:w="1424"/>
        <w:gridCol w:w="3617"/>
      </w:tblGrid>
      <w:tr w:rsidR="00E4634B" w:rsidRPr="002D6914" w:rsidTr="00E521F7">
        <w:trPr>
          <w:cantSplit/>
          <w:trHeight w:val="418"/>
        </w:trPr>
        <w:tc>
          <w:tcPr>
            <w:tcW w:w="5591" w:type="dxa"/>
            <w:gridSpan w:val="2"/>
            <w:tcBorders>
              <w:right w:val="single" w:sz="4" w:space="0" w:color="auto"/>
            </w:tcBorders>
            <w:shd w:val="pct25" w:color="000000" w:fill="FFFFFF"/>
          </w:tcPr>
          <w:p w:rsidR="00E4634B" w:rsidRPr="00E521F7" w:rsidRDefault="00E4634B" w:rsidP="00E521F7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Projekt</w:t>
            </w:r>
            <w:proofErr w:type="spellEnd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Nr</w:t>
            </w:r>
            <w:proofErr w:type="spellEnd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. / Проект (номер)</w:t>
            </w:r>
            <w:r w:rsidR="00E521BA" w:rsidRPr="00E52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left w:val="single" w:sz="4" w:space="0" w:color="auto"/>
            </w:tcBorders>
            <w:shd w:val="pct25" w:color="000000" w:fill="FFFFFF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rPr>
          <w:cantSplit/>
        </w:trPr>
        <w:tc>
          <w:tcPr>
            <w:tcW w:w="5591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proofErr w:type="spellStart"/>
            <w:r w:rsidRPr="00E521F7">
              <w:rPr>
                <w:szCs w:val="24"/>
              </w:rPr>
              <w:t>Kommission</w:t>
            </w:r>
            <w:proofErr w:type="spellEnd"/>
            <w:r w:rsidRPr="00E521F7">
              <w:rPr>
                <w:szCs w:val="24"/>
              </w:rPr>
              <w:t xml:space="preserve"> / Название партнера или проекта: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rPr>
          <w:cantSplit/>
        </w:trPr>
        <w:tc>
          <w:tcPr>
            <w:tcW w:w="5591" w:type="dxa"/>
            <w:gridSpan w:val="2"/>
            <w:tcBorders>
              <w:top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  <w:tc>
          <w:tcPr>
            <w:tcW w:w="5041" w:type="dxa"/>
            <w:gridSpan w:val="2"/>
            <w:vMerge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c>
          <w:tcPr>
            <w:tcW w:w="5591" w:type="dxa"/>
            <w:gridSpan w:val="2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 xml:space="preserve">Дата </w:t>
            </w:r>
          </w:p>
        </w:tc>
        <w:tc>
          <w:tcPr>
            <w:tcW w:w="5041" w:type="dxa"/>
            <w:gridSpan w:val="2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c>
          <w:tcPr>
            <w:tcW w:w="2971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>Региональное бюро</w:t>
            </w:r>
          </w:p>
        </w:tc>
        <w:tc>
          <w:tcPr>
            <w:tcW w:w="2620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  <w:tc>
          <w:tcPr>
            <w:tcW w:w="1424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>Сотрудник</w:t>
            </w:r>
          </w:p>
        </w:tc>
        <w:tc>
          <w:tcPr>
            <w:tcW w:w="3617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4B0C1C" w:rsidRPr="002D6914" w:rsidTr="00E521F7">
        <w:tc>
          <w:tcPr>
            <w:tcW w:w="2971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  <w:r w:rsidRPr="004B0C1C">
              <w:rPr>
                <w:szCs w:val="24"/>
              </w:rPr>
              <w:t>**№ запроса, присвоенный инженером</w:t>
            </w:r>
          </w:p>
        </w:tc>
        <w:tc>
          <w:tcPr>
            <w:tcW w:w="2620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  <w:tc>
          <w:tcPr>
            <w:tcW w:w="1424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  <w:tc>
          <w:tcPr>
            <w:tcW w:w="3617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</w:tr>
    </w:tbl>
    <w:p w:rsidR="00BA2AAB" w:rsidRPr="002D6914" w:rsidRDefault="00BA2AAB" w:rsidP="00E4634B">
      <w:pPr>
        <w:rPr>
          <w:color w:val="000000"/>
          <w:szCs w:val="24"/>
        </w:rPr>
      </w:pPr>
      <w:bookmarkStart w:id="0" w:name="_GoBack"/>
      <w:bookmarkEnd w:id="0"/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18"/>
        <w:gridCol w:w="3904"/>
        <w:gridCol w:w="1808"/>
      </w:tblGrid>
      <w:tr w:rsidR="00FF28AF" w:rsidRPr="002D6914" w:rsidTr="00205B9E">
        <w:trPr>
          <w:trHeight w:val="472"/>
        </w:trPr>
        <w:tc>
          <w:tcPr>
            <w:tcW w:w="568" w:type="dxa"/>
          </w:tcPr>
          <w:p w:rsidR="00FF28AF" w:rsidRPr="002D6914" w:rsidRDefault="00FF28AF" w:rsidP="00205B9E">
            <w:pPr>
              <w:ind w:left="278" w:hanging="244"/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318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Параметр</w:t>
            </w:r>
          </w:p>
        </w:tc>
        <w:tc>
          <w:tcPr>
            <w:tcW w:w="3904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Варианты</w:t>
            </w:r>
          </w:p>
        </w:tc>
        <w:tc>
          <w:tcPr>
            <w:tcW w:w="1808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Требуемый вариант (пометить Х)</w:t>
            </w:r>
          </w:p>
        </w:tc>
      </w:tr>
      <w:tr w:rsidR="00FF28AF" w:rsidRPr="002D6914" w:rsidTr="00205B9E">
        <w:trPr>
          <w:trHeight w:val="304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318"/>
              </w:tabs>
              <w:ind w:left="3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</w:t>
            </w:r>
          </w:p>
        </w:tc>
        <w:tc>
          <w:tcPr>
            <w:tcW w:w="4318" w:type="dxa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Название дозируемой жидкости</w:t>
            </w:r>
          </w:p>
        </w:tc>
        <w:tc>
          <w:tcPr>
            <w:tcW w:w="3904" w:type="dxa"/>
          </w:tcPr>
          <w:p w:rsidR="00FF28AF" w:rsidRPr="002D6914" w:rsidRDefault="00FF28AF" w:rsidP="00A164A0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A164A0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D6914">
        <w:trPr>
          <w:trHeight w:val="226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34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</w:t>
            </w:r>
          </w:p>
        </w:tc>
        <w:tc>
          <w:tcPr>
            <w:tcW w:w="4318" w:type="dxa"/>
          </w:tcPr>
          <w:p w:rsidR="00FF28AF" w:rsidRPr="002D6914" w:rsidRDefault="00FF28AF" w:rsidP="00172584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Химическая формула дозируемой жидкости</w:t>
            </w:r>
          </w:p>
        </w:tc>
        <w:tc>
          <w:tcPr>
            <w:tcW w:w="3904" w:type="dxa"/>
          </w:tcPr>
          <w:p w:rsidR="00FF28AF" w:rsidRPr="002D6914" w:rsidRDefault="00FF28AF" w:rsidP="002D6914">
            <w:pPr>
              <w:autoSpaceDE w:val="0"/>
              <w:autoSpaceDN w:val="0"/>
              <w:adjustRightInd w:val="0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340D1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55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176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</w:t>
            </w:r>
          </w:p>
        </w:tc>
        <w:tc>
          <w:tcPr>
            <w:tcW w:w="4318" w:type="dxa"/>
          </w:tcPr>
          <w:p w:rsidR="00FF28AF" w:rsidRPr="002D6914" w:rsidRDefault="00FF28AF" w:rsidP="004F7903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Концентрация реагента в дозируемой жидкости, %</w:t>
            </w:r>
          </w:p>
        </w:tc>
        <w:tc>
          <w:tcPr>
            <w:tcW w:w="3904" w:type="dxa"/>
          </w:tcPr>
          <w:p w:rsidR="00FF28AF" w:rsidRPr="002D6914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10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4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4</w:t>
            </w:r>
          </w:p>
        </w:tc>
        <w:tc>
          <w:tcPr>
            <w:tcW w:w="4318" w:type="dxa"/>
          </w:tcPr>
          <w:p w:rsidR="00FF28AF" w:rsidRPr="002D6914" w:rsidRDefault="00FF28AF" w:rsidP="00172584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Температура дозируемой жидкости</w:t>
            </w:r>
            <w:r w:rsidR="002D6914">
              <w:rPr>
                <w:color w:val="000000"/>
                <w:szCs w:val="24"/>
              </w:rPr>
              <w:t xml:space="preserve">, </w:t>
            </w:r>
            <w:r w:rsidR="002D6914" w:rsidRPr="002D6914">
              <w:rPr>
                <w:color w:val="000000"/>
                <w:szCs w:val="24"/>
                <w:vertAlign w:val="superscript"/>
              </w:rPr>
              <w:t>0</w:t>
            </w:r>
            <w:r w:rsidR="002D6914">
              <w:rPr>
                <w:color w:val="000000"/>
                <w:szCs w:val="24"/>
              </w:rPr>
              <w:t>С</w:t>
            </w:r>
          </w:p>
        </w:tc>
        <w:tc>
          <w:tcPr>
            <w:tcW w:w="3904" w:type="dxa"/>
          </w:tcPr>
          <w:p w:rsidR="00FF28AF" w:rsidRPr="002D6914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5</w:t>
            </w:r>
          </w:p>
        </w:tc>
        <w:tc>
          <w:tcPr>
            <w:tcW w:w="4318" w:type="dxa"/>
          </w:tcPr>
          <w:p w:rsidR="00FF28AF" w:rsidRPr="002D6914" w:rsidRDefault="00FF28AF" w:rsidP="004F7903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Требуемый расход, л/час</w:t>
            </w:r>
          </w:p>
        </w:tc>
        <w:tc>
          <w:tcPr>
            <w:tcW w:w="3904" w:type="dxa"/>
          </w:tcPr>
          <w:p w:rsidR="00FF28AF" w:rsidRPr="00CC0955" w:rsidRDefault="00FF28AF" w:rsidP="00340D1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340D1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6</w:t>
            </w:r>
          </w:p>
        </w:tc>
        <w:tc>
          <w:tcPr>
            <w:tcW w:w="4318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Требуемый напор, м</w:t>
            </w:r>
          </w:p>
        </w:tc>
        <w:tc>
          <w:tcPr>
            <w:tcW w:w="3904" w:type="dxa"/>
          </w:tcPr>
          <w:p w:rsidR="00FF28AF" w:rsidRPr="00CC0955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4B0C1C">
        <w:trPr>
          <w:trHeight w:val="591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7</w:t>
            </w:r>
          </w:p>
        </w:tc>
        <w:tc>
          <w:tcPr>
            <w:tcW w:w="4318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Противодавление в той точке, куда дозируется жидкость, м</w:t>
            </w:r>
          </w:p>
        </w:tc>
        <w:tc>
          <w:tcPr>
            <w:tcW w:w="3904" w:type="dxa"/>
          </w:tcPr>
          <w:p w:rsidR="00FF28AF" w:rsidRPr="00CC0955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D12544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8</w:t>
            </w:r>
          </w:p>
        </w:tc>
        <w:tc>
          <w:tcPr>
            <w:tcW w:w="4318" w:type="dxa"/>
            <w:vMerge w:val="restart"/>
          </w:tcPr>
          <w:p w:rsidR="00FF28AF" w:rsidRPr="002D6914" w:rsidRDefault="00D12544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Управление работой</w:t>
            </w: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Собственное (внутреннее)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От внешнего источника импульсов (пропорциональное дозирование)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От внешнего измерительно-регулирующего прибора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AE6CA5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Иное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FF28AF" w:rsidP="00355414">
            <w:pPr>
              <w:tabs>
                <w:tab w:val="left" w:pos="318"/>
              </w:tabs>
              <w:ind w:left="3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9</w:t>
            </w:r>
          </w:p>
        </w:tc>
        <w:tc>
          <w:tcPr>
            <w:tcW w:w="4318" w:type="dxa"/>
            <w:vMerge w:val="restart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Исполнение двигателя</w:t>
            </w: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220В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220/380В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AE6CA5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220/380В</w:t>
            </w:r>
            <w:r w:rsidR="00FF28AF" w:rsidRPr="002D6914">
              <w:rPr>
                <w:color w:val="000000"/>
                <w:szCs w:val="24"/>
              </w:rPr>
              <w:t xml:space="preserve">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380В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380В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10</w:t>
            </w:r>
          </w:p>
        </w:tc>
        <w:tc>
          <w:tcPr>
            <w:tcW w:w="4318" w:type="dxa"/>
            <w:vMerge w:val="restart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Исполнение патрубков насоса</w:t>
            </w: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Под крепление шланга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Фланцевое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2D6914" w:rsidRPr="002D6914" w:rsidTr="002D6914">
        <w:trPr>
          <w:trHeight w:val="300"/>
        </w:trPr>
        <w:tc>
          <w:tcPr>
            <w:tcW w:w="568" w:type="dxa"/>
            <w:vMerge w:val="restart"/>
          </w:tcPr>
          <w:p w:rsidR="002D6914" w:rsidRPr="002D6914" w:rsidRDefault="002D6914" w:rsidP="00205B9E">
            <w:pPr>
              <w:tabs>
                <w:tab w:val="left" w:pos="318"/>
              </w:tabs>
              <w:ind w:left="278" w:hanging="278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11</w:t>
            </w:r>
          </w:p>
        </w:tc>
        <w:tc>
          <w:tcPr>
            <w:tcW w:w="4318" w:type="dxa"/>
            <w:vMerge w:val="restart"/>
          </w:tcPr>
          <w:p w:rsidR="002D6914" w:rsidRPr="002D6914" w:rsidRDefault="002D6914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Требуется ли дренажный кран для опорожнения гидравлики насоса?</w:t>
            </w:r>
          </w:p>
        </w:tc>
        <w:tc>
          <w:tcPr>
            <w:tcW w:w="3904" w:type="dxa"/>
          </w:tcPr>
          <w:p w:rsidR="002D6914" w:rsidRPr="002D6914" w:rsidRDefault="006B490C" w:rsidP="006B49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1808" w:type="dxa"/>
          </w:tcPr>
          <w:p w:rsidR="002D6914" w:rsidRPr="002D6914" w:rsidRDefault="002D6914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2D6914" w:rsidRPr="002D6914" w:rsidTr="001C6182">
        <w:trPr>
          <w:trHeight w:val="348"/>
        </w:trPr>
        <w:tc>
          <w:tcPr>
            <w:tcW w:w="568" w:type="dxa"/>
            <w:vMerge/>
          </w:tcPr>
          <w:p w:rsidR="002D6914" w:rsidRPr="002D6914" w:rsidRDefault="002D6914" w:rsidP="00205B9E">
            <w:pPr>
              <w:tabs>
                <w:tab w:val="left" w:pos="318"/>
              </w:tabs>
              <w:ind w:left="278" w:hanging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2D6914" w:rsidRPr="002D6914" w:rsidRDefault="002D6914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2D6914" w:rsidRPr="002D6914" w:rsidRDefault="006B490C" w:rsidP="006B49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808" w:type="dxa"/>
          </w:tcPr>
          <w:p w:rsidR="002D6914" w:rsidRPr="002D6914" w:rsidRDefault="002D6914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5B5B79" w:rsidRPr="002D6914" w:rsidTr="00DA044F">
        <w:trPr>
          <w:trHeight w:val="240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5B5B79" w:rsidRPr="004E6BBB" w:rsidRDefault="00DA044F" w:rsidP="005852DA">
            <w:pPr>
              <w:jc w:val="center"/>
              <w:rPr>
                <w:b/>
                <w:color w:val="000000"/>
                <w:szCs w:val="24"/>
              </w:rPr>
            </w:pPr>
            <w:r w:rsidRPr="004E6BBB">
              <w:rPr>
                <w:b/>
                <w:color w:val="000000"/>
                <w:szCs w:val="24"/>
              </w:rPr>
              <w:t>Замена существующего оборудования</w:t>
            </w:r>
          </w:p>
        </w:tc>
      </w:tr>
      <w:tr w:rsidR="004E6BBB" w:rsidRPr="002D6914" w:rsidTr="002E46FC">
        <w:trPr>
          <w:trHeight w:val="285"/>
        </w:trPr>
        <w:tc>
          <w:tcPr>
            <w:tcW w:w="4886" w:type="dxa"/>
            <w:gridSpan w:val="2"/>
          </w:tcPr>
          <w:p w:rsidR="004E6BBB" w:rsidRPr="002D6914" w:rsidRDefault="004E6BBB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Продукт</w:t>
            </w:r>
          </w:p>
        </w:tc>
        <w:tc>
          <w:tcPr>
            <w:tcW w:w="5712" w:type="dxa"/>
            <w:gridSpan w:val="2"/>
          </w:tcPr>
          <w:p w:rsidR="004E6BBB" w:rsidRPr="002D6914" w:rsidRDefault="004E6BB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4E6BBB" w:rsidRPr="002D6914" w:rsidTr="00D738F7">
        <w:trPr>
          <w:trHeight w:val="285"/>
        </w:trPr>
        <w:tc>
          <w:tcPr>
            <w:tcW w:w="4886" w:type="dxa"/>
            <w:gridSpan w:val="2"/>
          </w:tcPr>
          <w:p w:rsidR="004E6BBB" w:rsidRPr="002D6914" w:rsidRDefault="004E6BBB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Артикул</w:t>
            </w:r>
          </w:p>
        </w:tc>
        <w:tc>
          <w:tcPr>
            <w:tcW w:w="5712" w:type="dxa"/>
            <w:gridSpan w:val="2"/>
          </w:tcPr>
          <w:p w:rsidR="004E6BBB" w:rsidRPr="002D6914" w:rsidRDefault="004E6BB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E4634B" w:rsidRPr="002D6914" w:rsidTr="00DA044F">
        <w:trPr>
          <w:trHeight w:val="285"/>
        </w:trPr>
        <w:tc>
          <w:tcPr>
            <w:tcW w:w="568" w:type="dxa"/>
            <w:tcBorders>
              <w:left w:val="nil"/>
              <w:right w:val="nil"/>
            </w:tcBorders>
          </w:tcPr>
          <w:p w:rsidR="00E4634B" w:rsidRPr="002D6914" w:rsidRDefault="00E4634B" w:rsidP="001427E9">
            <w:pPr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</w:tcPr>
          <w:p w:rsidR="00E4634B" w:rsidRPr="004E6BBB" w:rsidRDefault="001C6182" w:rsidP="00C133D8">
            <w:pPr>
              <w:rPr>
                <w:b/>
                <w:color w:val="000000"/>
                <w:szCs w:val="24"/>
              </w:rPr>
            </w:pPr>
            <w:r w:rsidRPr="004E6BBB">
              <w:rPr>
                <w:b/>
                <w:color w:val="000000"/>
                <w:szCs w:val="24"/>
              </w:rPr>
              <w:t>Примечание:</w:t>
            </w: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E4634B" w:rsidRPr="002D6914" w:rsidRDefault="00E4634B" w:rsidP="005852D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E4634B" w:rsidRPr="002D6914" w:rsidRDefault="00E4634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E4634B" w:rsidRPr="0035561A" w:rsidTr="00205B9E">
        <w:trPr>
          <w:trHeight w:val="285"/>
        </w:trPr>
        <w:tc>
          <w:tcPr>
            <w:tcW w:w="568" w:type="dxa"/>
            <w:tcBorders>
              <w:right w:val="nil"/>
            </w:tcBorders>
          </w:tcPr>
          <w:p w:rsidR="00E4634B" w:rsidRPr="0035561A" w:rsidRDefault="00E4634B" w:rsidP="001427E9">
            <w:pPr>
              <w:ind w:left="278"/>
              <w:rPr>
                <w:color w:val="000000"/>
                <w:sz w:val="20"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</w:tcPr>
          <w:p w:rsidR="00E4634B" w:rsidRPr="0035561A" w:rsidRDefault="00E4634B" w:rsidP="00C133D8">
            <w:pPr>
              <w:rPr>
                <w:color w:val="000000"/>
                <w:sz w:val="20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10E64" w:rsidRPr="0035561A" w:rsidRDefault="00010E64" w:rsidP="00010E64">
      <w:pPr>
        <w:tabs>
          <w:tab w:val="right" w:pos="8222"/>
        </w:tabs>
        <w:ind w:right="1842"/>
      </w:pPr>
    </w:p>
    <w:p w:rsidR="00BE70C3" w:rsidRPr="0035561A" w:rsidRDefault="00E4634B" w:rsidP="00010E64">
      <w:pPr>
        <w:ind w:right="-1"/>
      </w:pPr>
      <w:r w:rsidRPr="0035561A">
        <w:t xml:space="preserve">_________________________________________________        </w:t>
      </w:r>
      <w:r w:rsidR="00010E64" w:rsidRPr="0035561A">
        <w:t xml:space="preserve">       </w:t>
      </w:r>
      <w:r w:rsidRPr="0035561A">
        <w:t>_______________</w:t>
      </w:r>
    </w:p>
    <w:p w:rsidR="00010E64" w:rsidRPr="0035561A" w:rsidRDefault="00E4634B" w:rsidP="00010E64">
      <w:pPr>
        <w:ind w:right="-567"/>
      </w:pPr>
      <w:r w:rsidRPr="0035561A">
        <w:t>(Ф.И.О.)</w:t>
      </w:r>
      <w:r w:rsidRPr="0035561A">
        <w:tab/>
      </w:r>
      <w:r w:rsidR="00010E64" w:rsidRPr="0035561A">
        <w:t xml:space="preserve">                                                                                       </w:t>
      </w:r>
      <w:r w:rsidR="00120C05" w:rsidRPr="0035561A">
        <w:t xml:space="preserve">       </w:t>
      </w:r>
      <w:r w:rsidR="00010E64" w:rsidRPr="0035561A">
        <w:t xml:space="preserve"> </w:t>
      </w:r>
      <w:r w:rsidRPr="0035561A">
        <w:t>(Подпись)</w:t>
      </w:r>
    </w:p>
    <w:p w:rsidR="00F17126" w:rsidRPr="0035561A" w:rsidRDefault="00F17126" w:rsidP="00010E64">
      <w:pPr>
        <w:ind w:right="-567"/>
        <w:rPr>
          <w:sz w:val="20"/>
        </w:rPr>
      </w:pPr>
    </w:p>
    <w:p w:rsidR="00A80296" w:rsidRDefault="004B0C1C" w:rsidP="00010E64">
      <w:pPr>
        <w:ind w:right="-567"/>
        <w:rPr>
          <w:b/>
          <w:sz w:val="20"/>
        </w:rPr>
      </w:pPr>
      <w:r w:rsidRPr="004B0C1C">
        <w:rPr>
          <w:b/>
          <w:sz w:val="20"/>
        </w:rPr>
        <w:t xml:space="preserve">* Ф.И.О., подпись сотрудника отдела сбыта ВИЛО РУС, подтвердившего </w:t>
      </w:r>
      <w:proofErr w:type="gramStart"/>
      <w:r w:rsidRPr="004B0C1C">
        <w:rPr>
          <w:b/>
          <w:sz w:val="20"/>
        </w:rPr>
        <w:t>соответствие  наименования</w:t>
      </w:r>
      <w:proofErr w:type="gramEnd"/>
      <w:r w:rsidRPr="004B0C1C">
        <w:rPr>
          <w:b/>
          <w:sz w:val="20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  <w:r w:rsidR="00A80296">
        <w:rPr>
          <w:b/>
          <w:sz w:val="20"/>
        </w:rPr>
        <w:t xml:space="preserve">  </w:t>
      </w:r>
    </w:p>
    <w:p w:rsidR="00F17126" w:rsidRPr="0035561A" w:rsidRDefault="00A80296" w:rsidP="00010E64">
      <w:pPr>
        <w:ind w:right="-567"/>
        <w:rPr>
          <w:b/>
          <w:sz w:val="20"/>
        </w:rPr>
      </w:pPr>
      <w:r>
        <w:rPr>
          <w:b/>
          <w:sz w:val="20"/>
        </w:rPr>
        <w:t xml:space="preserve"> </w:t>
      </w:r>
      <w:r w:rsidRPr="00A80296">
        <w:rPr>
          <w:sz w:val="20"/>
        </w:rPr>
        <w:t>*- Обязательно к заполнению</w:t>
      </w:r>
    </w:p>
    <w:p w:rsidR="00E4634B" w:rsidRPr="0035561A" w:rsidRDefault="00A80296" w:rsidP="00F17126">
      <w:pPr>
        <w:rPr>
          <w:sz w:val="20"/>
        </w:rPr>
      </w:pPr>
      <w:r w:rsidRPr="00A80296">
        <w:rPr>
          <w:sz w:val="20"/>
        </w:rPr>
        <w:t>**- Обязательно для заполнения при заказе оборудования, отсутствующего в открытом прайс-листе</w:t>
      </w:r>
    </w:p>
    <w:sectPr w:rsidR="00E4634B" w:rsidRPr="0035561A" w:rsidSect="00F17126">
      <w:headerReference w:type="default" r:id="rId9"/>
      <w:pgSz w:w="11907" w:h="16840" w:code="9"/>
      <w:pgMar w:top="1701" w:right="567" w:bottom="284" w:left="1276" w:header="0" w:footer="19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EC" w:rsidRDefault="00A87AEC">
      <w:r>
        <w:separator/>
      </w:r>
    </w:p>
  </w:endnote>
  <w:endnote w:type="continuationSeparator" w:id="0">
    <w:p w:rsidR="00A87AEC" w:rsidRDefault="00A8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EC" w:rsidRDefault="00A87AEC">
      <w:r>
        <w:separator/>
      </w:r>
    </w:p>
  </w:footnote>
  <w:footnote w:type="continuationSeparator" w:id="0">
    <w:p w:rsidR="00A87AEC" w:rsidRDefault="00A8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AB" w:rsidRDefault="00BA2AA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DCB"/>
    <w:multiLevelType w:val="hybridMultilevel"/>
    <w:tmpl w:val="2A242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9804E2"/>
    <w:multiLevelType w:val="hybridMultilevel"/>
    <w:tmpl w:val="0BE8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4D5A42"/>
    <w:multiLevelType w:val="hybridMultilevel"/>
    <w:tmpl w:val="1B40A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CF0B98"/>
    <w:multiLevelType w:val="hybridMultilevel"/>
    <w:tmpl w:val="35B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8832DC"/>
    <w:multiLevelType w:val="hybridMultilevel"/>
    <w:tmpl w:val="A3FED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D46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EC"/>
    <w:rsid w:val="00010E64"/>
    <w:rsid w:val="00051F26"/>
    <w:rsid w:val="000739CC"/>
    <w:rsid w:val="000A686E"/>
    <w:rsid w:val="001005EB"/>
    <w:rsid w:val="00120C05"/>
    <w:rsid w:val="00134571"/>
    <w:rsid w:val="001427E9"/>
    <w:rsid w:val="00151E19"/>
    <w:rsid w:val="00172584"/>
    <w:rsid w:val="001A0BA1"/>
    <w:rsid w:val="001A750E"/>
    <w:rsid w:val="001C17EC"/>
    <w:rsid w:val="001C6182"/>
    <w:rsid w:val="00200701"/>
    <w:rsid w:val="00205B9E"/>
    <w:rsid w:val="00225002"/>
    <w:rsid w:val="002A1129"/>
    <w:rsid w:val="002B5D3C"/>
    <w:rsid w:val="002D1B53"/>
    <w:rsid w:val="002D6914"/>
    <w:rsid w:val="002F5F2B"/>
    <w:rsid w:val="002F6FF4"/>
    <w:rsid w:val="00324BAB"/>
    <w:rsid w:val="00340D1A"/>
    <w:rsid w:val="00355414"/>
    <w:rsid w:val="0035561A"/>
    <w:rsid w:val="003B6E4E"/>
    <w:rsid w:val="0041366B"/>
    <w:rsid w:val="0042627B"/>
    <w:rsid w:val="004B0C1C"/>
    <w:rsid w:val="004B4838"/>
    <w:rsid w:val="004B6F4E"/>
    <w:rsid w:val="004D490A"/>
    <w:rsid w:val="004E2857"/>
    <w:rsid w:val="004E6BBB"/>
    <w:rsid w:val="004E6DB8"/>
    <w:rsid w:val="004F7903"/>
    <w:rsid w:val="00501DF9"/>
    <w:rsid w:val="00515BF7"/>
    <w:rsid w:val="00555667"/>
    <w:rsid w:val="00561357"/>
    <w:rsid w:val="00577B9F"/>
    <w:rsid w:val="005852DA"/>
    <w:rsid w:val="005925E3"/>
    <w:rsid w:val="00593CDE"/>
    <w:rsid w:val="005B5B79"/>
    <w:rsid w:val="005B64C1"/>
    <w:rsid w:val="005C1FA1"/>
    <w:rsid w:val="005C24F3"/>
    <w:rsid w:val="005C6840"/>
    <w:rsid w:val="005D1F34"/>
    <w:rsid w:val="005F1614"/>
    <w:rsid w:val="00631225"/>
    <w:rsid w:val="0066202F"/>
    <w:rsid w:val="006953A5"/>
    <w:rsid w:val="0069583B"/>
    <w:rsid w:val="0069648C"/>
    <w:rsid w:val="006B490C"/>
    <w:rsid w:val="006E25F7"/>
    <w:rsid w:val="007154DB"/>
    <w:rsid w:val="007D0469"/>
    <w:rsid w:val="007E40AD"/>
    <w:rsid w:val="00862BF5"/>
    <w:rsid w:val="00864BA0"/>
    <w:rsid w:val="008E7989"/>
    <w:rsid w:val="009169AC"/>
    <w:rsid w:val="00917CE6"/>
    <w:rsid w:val="009728A8"/>
    <w:rsid w:val="009B5C58"/>
    <w:rsid w:val="00A164A0"/>
    <w:rsid w:val="00A604EC"/>
    <w:rsid w:val="00A80296"/>
    <w:rsid w:val="00A87AEC"/>
    <w:rsid w:val="00AA596A"/>
    <w:rsid w:val="00AB2B45"/>
    <w:rsid w:val="00AE6CA5"/>
    <w:rsid w:val="00B32410"/>
    <w:rsid w:val="00B50C04"/>
    <w:rsid w:val="00B634DE"/>
    <w:rsid w:val="00BA188E"/>
    <w:rsid w:val="00BA2AAB"/>
    <w:rsid w:val="00BA5654"/>
    <w:rsid w:val="00BB705B"/>
    <w:rsid w:val="00BD59D2"/>
    <w:rsid w:val="00BE70C3"/>
    <w:rsid w:val="00C133D8"/>
    <w:rsid w:val="00C25544"/>
    <w:rsid w:val="00C53CF7"/>
    <w:rsid w:val="00C752B9"/>
    <w:rsid w:val="00CA1F00"/>
    <w:rsid w:val="00CC0955"/>
    <w:rsid w:val="00CC78D1"/>
    <w:rsid w:val="00CD1426"/>
    <w:rsid w:val="00D0117E"/>
    <w:rsid w:val="00D0269E"/>
    <w:rsid w:val="00D12544"/>
    <w:rsid w:val="00D15952"/>
    <w:rsid w:val="00D21850"/>
    <w:rsid w:val="00D413E4"/>
    <w:rsid w:val="00DA044F"/>
    <w:rsid w:val="00DB7B76"/>
    <w:rsid w:val="00DC378E"/>
    <w:rsid w:val="00DF008D"/>
    <w:rsid w:val="00E4634B"/>
    <w:rsid w:val="00E521BA"/>
    <w:rsid w:val="00E521F7"/>
    <w:rsid w:val="00EC03DE"/>
    <w:rsid w:val="00ED24BF"/>
    <w:rsid w:val="00EE0B48"/>
    <w:rsid w:val="00F116C5"/>
    <w:rsid w:val="00F17126"/>
    <w:rsid w:val="00F40932"/>
    <w:rsid w:val="00F65B81"/>
    <w:rsid w:val="00FB732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E6975"/>
  <w14:defaultImageDpi w14:val="0"/>
  <w15:docId w15:val="{81F80334-43E7-41A2-AE00-7DA170A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lang w:val="ru-RU" w:eastAsia="ru-RU"/>
    </w:rPr>
  </w:style>
  <w:style w:type="paragraph" w:styleId="a7">
    <w:name w:val="Salutation"/>
    <w:basedOn w:val="a8"/>
    <w:next w:val="a"/>
    <w:link w:val="a9"/>
    <w:uiPriority w:val="99"/>
    <w:pPr>
      <w:spacing w:before="240" w:after="240" w:line="240" w:lineRule="atLeast"/>
    </w:pPr>
    <w:rPr>
      <w:rFonts w:ascii="Garamond MT" w:hAnsi="Garamond MT"/>
      <w:kern w:val="18"/>
      <w:sz w:val="22"/>
    </w:rPr>
  </w:style>
  <w:style w:type="character" w:customStyle="1" w:styleId="a9">
    <w:name w:val="Приветствие Знак"/>
    <w:basedOn w:val="a0"/>
    <w:link w:val="a7"/>
    <w:uiPriority w:val="99"/>
    <w:semiHidden/>
    <w:rPr>
      <w:sz w:val="24"/>
      <w:lang w:val="ru-RU" w:eastAsia="ru-RU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Pr>
      <w:sz w:val="24"/>
      <w:lang w:val="ru-RU" w:eastAsia="ru-RU"/>
    </w:rPr>
  </w:style>
  <w:style w:type="paragraph" w:styleId="ab">
    <w:name w:val="Title"/>
    <w:basedOn w:val="a"/>
    <w:link w:val="ac"/>
    <w:uiPriority w:val="10"/>
    <w:qFormat/>
    <w:pPr>
      <w:ind w:firstLine="708"/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lang w:val="ru-RU" w:eastAsia="ru-RU"/>
    </w:rPr>
  </w:style>
  <w:style w:type="paragraph" w:styleId="ad">
    <w:name w:val="Block Text"/>
    <w:basedOn w:val="a"/>
    <w:uiPriority w:val="99"/>
    <w:pPr>
      <w:spacing w:line="360" w:lineRule="auto"/>
      <w:ind w:left="-720" w:right="-546"/>
      <w:jc w:val="both"/>
    </w:pPr>
    <w:rPr>
      <w:szCs w:val="21"/>
    </w:rPr>
  </w:style>
  <w:style w:type="table" w:styleId="ae">
    <w:name w:val="Table Grid"/>
    <w:basedOn w:val="a1"/>
    <w:uiPriority w:val="39"/>
    <w:rsid w:val="00593CD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BB70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af1">
    <w:name w:val="Normal (Web)"/>
    <w:basedOn w:val="a"/>
    <w:uiPriority w:val="99"/>
    <w:rsid w:val="00555667"/>
    <w:pPr>
      <w:ind w:left="257" w:right="257" w:firstLine="400"/>
      <w:jc w:val="both"/>
    </w:pPr>
    <w:rPr>
      <w:szCs w:val="24"/>
    </w:rPr>
  </w:style>
  <w:style w:type="paragraph" w:styleId="af2">
    <w:name w:val="Date"/>
    <w:basedOn w:val="a"/>
    <w:next w:val="a"/>
    <w:link w:val="af3"/>
    <w:uiPriority w:val="99"/>
    <w:rsid w:val="00BA2AAB"/>
    <w:pPr>
      <w:spacing w:after="120"/>
      <w:jc w:val="both"/>
    </w:pPr>
    <w:rPr>
      <w:rFonts w:ascii="Arial" w:hAnsi="Arial"/>
      <w:sz w:val="20"/>
      <w:lang w:val="de-DE"/>
    </w:rPr>
  </w:style>
  <w:style w:type="character" w:customStyle="1" w:styleId="af3">
    <w:name w:val="Дата Знак"/>
    <w:link w:val="af2"/>
    <w:locked/>
    <w:rsid w:val="00BA2AAB"/>
    <w:rPr>
      <w:rFonts w:ascii="Arial" w:hAnsi="Arial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ruenbeck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"ВИЛО РУС" ИНН 7702176142</vt:lpstr>
    </vt:vector>
  </TitlesOfParts>
  <Company>WILO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"ВИЛО РУС" ИНН 7702176142</dc:title>
  <dc:creator>SysAdmin</dc:creator>
  <cp:lastModifiedBy>Tikhomirov Arseniy</cp:lastModifiedBy>
  <cp:revision>6</cp:revision>
  <cp:lastPrinted>2005-08-05T14:55:00Z</cp:lastPrinted>
  <dcterms:created xsi:type="dcterms:W3CDTF">2016-11-15T08:00:00Z</dcterms:created>
  <dcterms:modified xsi:type="dcterms:W3CDTF">2018-05-31T05:58:00Z</dcterms:modified>
</cp:coreProperties>
</file>